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5CE81" w14:textId="33289EF0" w:rsidR="002A42DA" w:rsidRDefault="00313368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FOURTH </w:t>
      </w:r>
      <w:r w:rsidR="002A42DA" w:rsidRPr="00015CC7">
        <w:rPr>
          <w:rFonts w:cstheme="minorHAnsi"/>
          <w:b/>
          <w:bCs/>
          <w:sz w:val="24"/>
          <w:szCs w:val="24"/>
        </w:rPr>
        <w:t>YOUTH WORKSHOP</w:t>
      </w:r>
    </w:p>
    <w:p w14:paraId="06BF9A19" w14:textId="605C9A7C" w:rsidR="005E5C47" w:rsidRDefault="00313368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STAKEHOLDER </w:t>
      </w:r>
      <w:r w:rsidRPr="00313368">
        <w:rPr>
          <w:rFonts w:cstheme="minorHAnsi"/>
          <w:b/>
          <w:bCs/>
          <w:sz w:val="24"/>
          <w:szCs w:val="24"/>
        </w:rPr>
        <w:t xml:space="preserve">PRIORITIZATION </w:t>
      </w:r>
    </w:p>
    <w:p w14:paraId="6630B2C4" w14:textId="77777777" w:rsidR="00C41750" w:rsidRDefault="00C41750" w:rsidP="00313368">
      <w:pPr>
        <w:rPr>
          <w:rFonts w:cstheme="minorHAnsi"/>
          <w:b/>
          <w:bCs/>
          <w:sz w:val="24"/>
          <w:szCs w:val="24"/>
        </w:rPr>
      </w:pPr>
    </w:p>
    <w:p w14:paraId="27202779" w14:textId="0CE5CC6D" w:rsidR="002A42DA" w:rsidRDefault="005F1683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9</w:t>
      </w:r>
      <w:r w:rsidR="00313368">
        <w:rPr>
          <w:rFonts w:cstheme="minorHAnsi"/>
          <w:b/>
          <w:bCs/>
          <w:sz w:val="24"/>
          <w:szCs w:val="24"/>
        </w:rPr>
        <w:t xml:space="preserve"> </w:t>
      </w:r>
      <w:r w:rsidR="000969D8">
        <w:rPr>
          <w:rFonts w:cstheme="minorHAnsi"/>
          <w:b/>
          <w:bCs/>
          <w:sz w:val="24"/>
          <w:szCs w:val="24"/>
        </w:rPr>
        <w:t>November</w:t>
      </w:r>
      <w:r w:rsidR="002A42DA">
        <w:rPr>
          <w:rFonts w:cstheme="minorHAnsi"/>
          <w:b/>
          <w:bCs/>
          <w:sz w:val="24"/>
          <w:szCs w:val="24"/>
        </w:rPr>
        <w:t xml:space="preserve"> 2019</w:t>
      </w:r>
    </w:p>
    <w:p w14:paraId="69A38FE6" w14:textId="77777777" w:rsidR="00C41750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175FEF58" w14:textId="4BAAD40D" w:rsidR="002A42DA" w:rsidRDefault="00C41750" w:rsidP="002A42D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GLOBAL OPPORTUNITY YOUTH INITIATIVE</w:t>
      </w:r>
    </w:p>
    <w:p w14:paraId="7395C518" w14:textId="77777777" w:rsidR="00605E85" w:rsidRPr="00015CC7" w:rsidRDefault="00605E85" w:rsidP="002A42DA">
      <w:pPr>
        <w:jc w:val="center"/>
        <w:rPr>
          <w:rFonts w:cstheme="minorHAnsi"/>
          <w:b/>
          <w:bCs/>
          <w:sz w:val="24"/>
          <w:szCs w:val="24"/>
        </w:rPr>
      </w:pPr>
    </w:p>
    <w:p w14:paraId="6C9552CC" w14:textId="4B902484" w:rsidR="002A42DA" w:rsidRDefault="006B464A" w:rsidP="00D07994">
      <w:pPr>
        <w:jc w:val="center"/>
        <w:rPr>
          <w:rFonts w:cstheme="minorHAnsi"/>
          <w:b/>
          <w:bCs/>
          <w:sz w:val="24"/>
          <w:szCs w:val="24"/>
        </w:rPr>
      </w:pPr>
      <w:r w:rsidRPr="006B464A"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73D5AE39" wp14:editId="4871AA9B">
            <wp:extent cx="5016563" cy="3643952"/>
            <wp:effectExtent l="0" t="0" r="0" b="0"/>
            <wp:docPr id="16" name="Picture 15" descr="A group of people around each oth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650790E-26DF-4931-858C-D99B01FB87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A group of people around each other&#10;&#10;Description automatically generated">
                      <a:extLst>
                        <a:ext uri="{FF2B5EF4-FFF2-40B4-BE49-F238E27FC236}">
                          <a16:creationId xmlns:a16="http://schemas.microsoft.com/office/drawing/2014/main" id="{8650790E-26DF-4931-858C-D99B01FB87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2636" cy="366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A41D6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07630F87" w14:textId="52BFB4CE" w:rsidR="00D07994" w:rsidRDefault="00D07994" w:rsidP="00D07994">
      <w:pPr>
        <w:jc w:val="center"/>
        <w:rPr>
          <w:rFonts w:cstheme="minorHAnsi"/>
          <w:b/>
          <w:bCs/>
          <w:sz w:val="24"/>
          <w:szCs w:val="24"/>
        </w:rPr>
      </w:pPr>
    </w:p>
    <w:p w14:paraId="79A3D8B8" w14:textId="77777777" w:rsidR="00D07994" w:rsidRDefault="00D07994">
      <w:pPr>
        <w:rPr>
          <w:rFonts w:cstheme="minorHAnsi"/>
          <w:b/>
          <w:bCs/>
          <w:sz w:val="24"/>
          <w:szCs w:val="24"/>
        </w:rPr>
      </w:pPr>
    </w:p>
    <w:p w14:paraId="71693EA9" w14:textId="625378BA" w:rsidR="00C41750" w:rsidRDefault="006B464A">
      <w:pPr>
        <w:rPr>
          <w:noProof/>
        </w:rPr>
      </w:pPr>
      <w:r>
        <w:rPr>
          <w:noProof/>
        </w:rPr>
        <w:drawing>
          <wp:inline distT="0" distB="0" distL="0" distR="0" wp14:anchorId="374B58FA" wp14:editId="69A7FCB0">
            <wp:extent cx="5943600" cy="6572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C3639" w14:textId="6C95D4C3" w:rsidR="00015CC7" w:rsidRPr="004A472F" w:rsidRDefault="00C41750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  <w:r w:rsidR="000A70A0" w:rsidRPr="004A472F">
        <w:rPr>
          <w:rFonts w:cstheme="minorHAnsi"/>
          <w:b/>
          <w:bCs/>
          <w:sz w:val="24"/>
          <w:szCs w:val="24"/>
        </w:rPr>
        <w:lastRenderedPageBreak/>
        <w:t>Objective</w:t>
      </w:r>
    </w:p>
    <w:p w14:paraId="230DB28B" w14:textId="43EC7B67" w:rsidR="000A70A0" w:rsidRPr="004A472F" w:rsidRDefault="00E06319">
      <w:p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 xml:space="preserve">This workshop was the </w:t>
      </w:r>
      <w:r w:rsidR="006B464A" w:rsidRPr="004A472F">
        <w:rPr>
          <w:rFonts w:cstheme="minorHAnsi"/>
          <w:sz w:val="24"/>
          <w:szCs w:val="24"/>
        </w:rPr>
        <w:t>fourth</w:t>
      </w:r>
      <w:r w:rsidRPr="004A472F">
        <w:rPr>
          <w:rFonts w:cstheme="minorHAnsi"/>
          <w:sz w:val="24"/>
          <w:szCs w:val="24"/>
        </w:rPr>
        <w:t xml:space="preserve"> in a series of five workshops with the </w:t>
      </w:r>
      <w:r w:rsidR="000A70A0" w:rsidRPr="004A472F">
        <w:rPr>
          <w:rFonts w:cstheme="minorHAnsi"/>
          <w:sz w:val="24"/>
          <w:szCs w:val="24"/>
        </w:rPr>
        <w:t>following objectives:</w:t>
      </w:r>
    </w:p>
    <w:p w14:paraId="1AC7E1C5" w14:textId="77777777" w:rsidR="006B464A" w:rsidRPr="004A472F" w:rsidRDefault="00313368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 xml:space="preserve">Convene and establish a working group </w:t>
      </w:r>
      <w:r w:rsidR="006B464A" w:rsidRPr="004A472F">
        <w:rPr>
          <w:rFonts w:cstheme="minorHAnsi"/>
          <w:sz w:val="24"/>
          <w:szCs w:val="24"/>
        </w:rPr>
        <w:t>that would create and present at the 14 November Partners Gathering</w:t>
      </w:r>
    </w:p>
    <w:p w14:paraId="6993C320" w14:textId="01FCFF00" w:rsidR="000A70A0" w:rsidRPr="004A472F" w:rsidRDefault="00313368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 xml:space="preserve">Review the challenges and potential solutions generated by young </w:t>
      </w:r>
      <w:r w:rsidR="006B464A" w:rsidRPr="004A472F">
        <w:rPr>
          <w:rFonts w:cstheme="minorHAnsi"/>
          <w:sz w:val="24"/>
          <w:szCs w:val="24"/>
        </w:rPr>
        <w:t xml:space="preserve">people </w:t>
      </w:r>
      <w:r w:rsidRPr="004A472F">
        <w:rPr>
          <w:rFonts w:cstheme="minorHAnsi"/>
          <w:sz w:val="24"/>
          <w:szCs w:val="24"/>
        </w:rPr>
        <w:t>across Pune during the 3 previous youth workshops</w:t>
      </w:r>
    </w:p>
    <w:p w14:paraId="6E7714BF" w14:textId="50EEA53D" w:rsidR="00313368" w:rsidRPr="004A472F" w:rsidRDefault="00313368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>Review the 7 Opportunity Pathways identified for GOYI Pune</w:t>
      </w:r>
    </w:p>
    <w:p w14:paraId="56A42C09" w14:textId="1DE5301F" w:rsidR="00313368" w:rsidRPr="004A472F" w:rsidRDefault="00313368" w:rsidP="000A70A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>Identify stakeholders that should be engaged in creating solutions that align with the 7 Opportunity Pathways</w:t>
      </w:r>
    </w:p>
    <w:p w14:paraId="74051E0D" w14:textId="7C73D792" w:rsidR="00773D3D" w:rsidRPr="004A472F" w:rsidRDefault="00773D3D">
      <w:p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 xml:space="preserve">The workshop was </w:t>
      </w:r>
      <w:r w:rsidR="00313368" w:rsidRPr="004A472F">
        <w:rPr>
          <w:rFonts w:cstheme="minorHAnsi"/>
          <w:sz w:val="24"/>
          <w:szCs w:val="24"/>
        </w:rPr>
        <w:t>co-</w:t>
      </w:r>
      <w:r w:rsidRPr="004A472F">
        <w:rPr>
          <w:rFonts w:cstheme="minorHAnsi"/>
          <w:sz w:val="24"/>
          <w:szCs w:val="24"/>
        </w:rPr>
        <w:t xml:space="preserve">facilitated by </w:t>
      </w:r>
      <w:r w:rsidR="005E5C47" w:rsidRPr="004A472F">
        <w:rPr>
          <w:rFonts w:cstheme="minorHAnsi"/>
          <w:sz w:val="24"/>
          <w:szCs w:val="24"/>
        </w:rPr>
        <w:t>Joel Miranda of YouthBuild International</w:t>
      </w:r>
      <w:r w:rsidR="00B66B22" w:rsidRPr="004A472F">
        <w:rPr>
          <w:rFonts w:cstheme="minorHAnsi"/>
          <w:sz w:val="24"/>
          <w:szCs w:val="24"/>
        </w:rPr>
        <w:t>, a member</w:t>
      </w:r>
      <w:r w:rsidR="005E5C47" w:rsidRPr="004A472F">
        <w:rPr>
          <w:rFonts w:cstheme="minorHAnsi"/>
          <w:sz w:val="24"/>
          <w:szCs w:val="24"/>
        </w:rPr>
        <w:t xml:space="preserve"> of the GOYI Global Partner T</w:t>
      </w:r>
      <w:r w:rsidR="00313368" w:rsidRPr="004A472F">
        <w:rPr>
          <w:rFonts w:cstheme="minorHAnsi"/>
          <w:sz w:val="24"/>
          <w:szCs w:val="24"/>
        </w:rPr>
        <w:t>eam and Bobby Zachariah of GOYI Pune.</w:t>
      </w:r>
    </w:p>
    <w:p w14:paraId="0322011E" w14:textId="4A917FCA" w:rsidR="00313368" w:rsidRPr="004A472F" w:rsidRDefault="00313368">
      <w:pPr>
        <w:rPr>
          <w:rFonts w:cstheme="minorHAnsi"/>
          <w:sz w:val="24"/>
          <w:szCs w:val="24"/>
        </w:rPr>
      </w:pPr>
    </w:p>
    <w:p w14:paraId="0499569A" w14:textId="3AF9CB2D" w:rsidR="00313368" w:rsidRPr="004A472F" w:rsidRDefault="00313368">
      <w:pPr>
        <w:rPr>
          <w:rFonts w:cstheme="minorHAnsi"/>
          <w:b/>
          <w:sz w:val="24"/>
          <w:szCs w:val="24"/>
        </w:rPr>
      </w:pPr>
      <w:r w:rsidRPr="004A472F">
        <w:rPr>
          <w:rFonts w:cstheme="minorHAnsi"/>
          <w:b/>
          <w:sz w:val="24"/>
          <w:szCs w:val="24"/>
        </w:rPr>
        <w:t>Process</w:t>
      </w:r>
    </w:p>
    <w:p w14:paraId="1BF455EA" w14:textId="331FFAC5" w:rsidR="00313368" w:rsidRPr="004A472F" w:rsidRDefault="00561025" w:rsidP="0031336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>The young people wer</w:t>
      </w:r>
      <w:r w:rsidR="00667DD7" w:rsidRPr="004A472F">
        <w:rPr>
          <w:rFonts w:cstheme="minorHAnsi"/>
          <w:sz w:val="24"/>
          <w:szCs w:val="24"/>
        </w:rPr>
        <w:t>e</w:t>
      </w:r>
      <w:r w:rsidRPr="004A472F">
        <w:rPr>
          <w:rFonts w:cstheme="minorHAnsi"/>
          <w:sz w:val="24"/>
          <w:szCs w:val="24"/>
        </w:rPr>
        <w:t xml:space="preserve"> </w:t>
      </w:r>
      <w:r w:rsidR="00667DD7" w:rsidRPr="004A472F">
        <w:rPr>
          <w:rFonts w:cstheme="minorHAnsi"/>
          <w:sz w:val="24"/>
          <w:szCs w:val="24"/>
        </w:rPr>
        <w:t>invited</w:t>
      </w:r>
      <w:r w:rsidRPr="004A472F">
        <w:rPr>
          <w:rFonts w:cstheme="minorHAnsi"/>
          <w:sz w:val="24"/>
          <w:szCs w:val="24"/>
        </w:rPr>
        <w:t xml:space="preserve"> to </w:t>
      </w:r>
      <w:r w:rsidR="00667DD7" w:rsidRPr="004A472F">
        <w:rPr>
          <w:rFonts w:cstheme="minorHAnsi"/>
          <w:sz w:val="24"/>
          <w:szCs w:val="24"/>
        </w:rPr>
        <w:t>look around the room at the flipcharts from the 3 previous youth workshops.  They were asked to review the challenges and solutions that were generated by young people from different neighborhoods and organizations in Pune</w:t>
      </w:r>
      <w:r w:rsidR="00425598" w:rsidRPr="004A472F">
        <w:rPr>
          <w:rFonts w:cstheme="minorHAnsi"/>
          <w:sz w:val="24"/>
          <w:szCs w:val="24"/>
        </w:rPr>
        <w:t>. They were asked to</w:t>
      </w:r>
      <w:r w:rsidR="00667DD7" w:rsidRPr="004A472F">
        <w:rPr>
          <w:rFonts w:cstheme="minorHAnsi"/>
          <w:sz w:val="24"/>
          <w:szCs w:val="24"/>
        </w:rPr>
        <w:t xml:space="preserve"> think about what it would take to create those solutions and who should be part of that solution creation process</w:t>
      </w:r>
      <w:r w:rsidR="00425598" w:rsidRPr="004A472F">
        <w:rPr>
          <w:rFonts w:cstheme="minorHAnsi"/>
          <w:sz w:val="24"/>
          <w:szCs w:val="24"/>
        </w:rPr>
        <w:t>?</w:t>
      </w:r>
    </w:p>
    <w:p w14:paraId="1A6A03CD" w14:textId="393FCCF5" w:rsidR="00667DD7" w:rsidRPr="004A472F" w:rsidRDefault="00667DD7" w:rsidP="0031336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 xml:space="preserve">As this group of young people represent different parts of the city, different organizations, and were convened over 3 different workshops, they were invited to participate in a team building activity </w:t>
      </w:r>
      <w:r w:rsidR="00425598" w:rsidRPr="004A472F">
        <w:rPr>
          <w:rFonts w:cstheme="minorHAnsi"/>
          <w:sz w:val="24"/>
          <w:szCs w:val="24"/>
        </w:rPr>
        <w:t>like</w:t>
      </w:r>
      <w:r w:rsidRPr="004A472F">
        <w:rPr>
          <w:rFonts w:cstheme="minorHAnsi"/>
          <w:sz w:val="24"/>
          <w:szCs w:val="24"/>
        </w:rPr>
        <w:t xml:space="preserve"> the building activity facilitated during the third workshop.  They were encouraged to think about </w:t>
      </w:r>
      <w:r w:rsidR="00425598" w:rsidRPr="004A472F">
        <w:rPr>
          <w:rFonts w:cstheme="minorHAnsi"/>
          <w:sz w:val="24"/>
          <w:szCs w:val="24"/>
        </w:rPr>
        <w:t>all</w:t>
      </w:r>
      <w:r w:rsidRPr="004A472F">
        <w:rPr>
          <w:rFonts w:cstheme="minorHAnsi"/>
          <w:sz w:val="24"/>
          <w:szCs w:val="24"/>
        </w:rPr>
        <w:t xml:space="preserve"> the different actors that will need to be </w:t>
      </w:r>
      <w:r w:rsidR="00425598" w:rsidRPr="004A472F">
        <w:rPr>
          <w:rFonts w:cstheme="minorHAnsi"/>
          <w:sz w:val="24"/>
          <w:szCs w:val="24"/>
        </w:rPr>
        <w:t>engaged to create</w:t>
      </w:r>
      <w:r w:rsidRPr="004A472F">
        <w:rPr>
          <w:rFonts w:cstheme="minorHAnsi"/>
          <w:sz w:val="24"/>
          <w:szCs w:val="24"/>
        </w:rPr>
        <w:t xml:space="preserve"> solutions and how they might work together across such a big city like Pune.</w:t>
      </w:r>
    </w:p>
    <w:p w14:paraId="63AE98E7" w14:textId="4143D8CD" w:rsidR="00667DD7" w:rsidRPr="004A472F" w:rsidRDefault="00667DD7" w:rsidP="0031336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cstheme="minorHAnsi"/>
          <w:sz w:val="24"/>
          <w:szCs w:val="24"/>
        </w:rPr>
        <w:t>Next</w:t>
      </w:r>
      <w:r w:rsidR="00B43307" w:rsidRPr="004A472F">
        <w:rPr>
          <w:rFonts w:cstheme="minorHAnsi"/>
          <w:sz w:val="24"/>
          <w:szCs w:val="24"/>
        </w:rPr>
        <w:t>,</w:t>
      </w:r>
      <w:r w:rsidRPr="004A472F">
        <w:rPr>
          <w:rFonts w:cstheme="minorHAnsi"/>
          <w:sz w:val="24"/>
          <w:szCs w:val="24"/>
        </w:rPr>
        <w:t xml:space="preserve"> the young people were re-introduced to the </w:t>
      </w:r>
      <w:r w:rsidR="00425598" w:rsidRPr="004A472F">
        <w:rPr>
          <w:rFonts w:cstheme="minorHAnsi"/>
          <w:sz w:val="24"/>
          <w:szCs w:val="24"/>
        </w:rPr>
        <w:t>7</w:t>
      </w:r>
      <w:r w:rsidRPr="004A472F">
        <w:rPr>
          <w:rFonts w:cstheme="minorHAnsi"/>
          <w:sz w:val="24"/>
          <w:szCs w:val="24"/>
        </w:rPr>
        <w:t xml:space="preserve"> Opportunity Pathways for GOYI Pune:  </w:t>
      </w:r>
    </w:p>
    <w:p w14:paraId="1013642D" w14:textId="77777777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Enabling 'agency', life-skills and attitude shifts for youth  </w:t>
      </w:r>
    </w:p>
    <w:p w14:paraId="52F6CCF1" w14:textId="77777777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Ensuring market-readiness through counselling, skilling and apprenticeships and other programs</w:t>
      </w:r>
    </w:p>
    <w:p w14:paraId="61211509" w14:textId="77777777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Strong industry partnership for effective job-skill matching</w:t>
      </w:r>
    </w:p>
    <w:p w14:paraId="4D30F228" w14:textId="017CE244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Post</w:t>
      </w:r>
      <w:r w:rsidR="00425598" w:rsidRPr="004A472F">
        <w:rPr>
          <w:rFonts w:eastAsia="Times New Roman" w:cstheme="minorHAnsi"/>
          <w:color w:val="212121"/>
          <w:sz w:val="24"/>
          <w:szCs w:val="24"/>
        </w:rPr>
        <w:t>-p</w:t>
      </w:r>
      <w:r w:rsidRPr="004A472F">
        <w:rPr>
          <w:rFonts w:eastAsia="Times New Roman" w:cstheme="minorHAnsi"/>
          <w:color w:val="212121"/>
          <w:sz w:val="24"/>
          <w:szCs w:val="24"/>
        </w:rPr>
        <w:t>lacement support to youth as well as organizations</w:t>
      </w:r>
    </w:p>
    <w:p w14:paraId="69C6B3FB" w14:textId="77777777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Building a supportive entrepreneurship ecosystem</w:t>
      </w:r>
    </w:p>
    <w:p w14:paraId="06F3A105" w14:textId="2F00F244" w:rsidR="00667DD7" w:rsidRPr="004A472F" w:rsidRDefault="00667DD7" w:rsidP="00B43307">
      <w:pPr>
        <w:pStyle w:val="ListParagraph"/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212121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</w:rPr>
        <w:t>Enabling support structures for women to be entrepreneurs/gain employment</w:t>
      </w:r>
    </w:p>
    <w:p w14:paraId="190F0266" w14:textId="52BB2A36" w:rsidR="00667DD7" w:rsidRPr="004A472F" w:rsidRDefault="00667DD7" w:rsidP="00B43307">
      <w:pPr>
        <w:pStyle w:val="ListParagraph"/>
        <w:numPr>
          <w:ilvl w:val="1"/>
          <w:numId w:val="8"/>
        </w:numPr>
        <w:rPr>
          <w:rFonts w:cstheme="minorHAnsi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Building linkages between various stakeholders including youth, Government, skilling partners, industry and NGOs for leveraging existing programs and ensuring last-mile connectivity</w:t>
      </w:r>
    </w:p>
    <w:p w14:paraId="714F4416" w14:textId="332B4472" w:rsidR="00B43307" w:rsidRPr="004A472F" w:rsidRDefault="00B43307" w:rsidP="00B43307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After reviewing the challenges and solutions generated by young people across Pune, and the </w:t>
      </w:r>
      <w:r w:rsidR="0042559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7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Opportunity Pathways, the young people were asked to generate a list of </w:t>
      </w:r>
      <w:r w:rsidR="0042559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all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lastRenderedPageBreak/>
        <w:t>the people, groups and organizations that should be engaged in GOYI efforts to create the solutions identified</w:t>
      </w:r>
      <w:r w:rsidR="0042559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by young people.  The solutions also needed to be in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alignment with the </w:t>
      </w:r>
      <w:r w:rsidR="0042559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7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Opportunity Pathways.</w:t>
      </w:r>
      <w:r w:rsidR="00605E85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The young people generated a list of over 40 people, groups, or types of organizations.</w:t>
      </w:r>
    </w:p>
    <w:p w14:paraId="5082E4F9" w14:textId="235A4E32" w:rsidR="000969D8" w:rsidRPr="004A472F" w:rsidRDefault="00605E85" w:rsidP="000969D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The young people were then invited to review their larger list and discuss how they might distill, combine, and group the list of </w:t>
      </w:r>
      <w:r w:rsidR="0039160A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all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the people, groups and organizations that should be engaged in GOYI efforts. </w:t>
      </w:r>
    </w:p>
    <w:p w14:paraId="32D96727" w14:textId="4D922AFF" w:rsidR="000969D8" w:rsidRPr="004A472F" w:rsidRDefault="00605E85" w:rsidP="000969D8">
      <w:pPr>
        <w:pStyle w:val="ListParagraph"/>
        <w:numPr>
          <w:ilvl w:val="0"/>
          <w:numId w:val="7"/>
        </w:numPr>
        <w:rPr>
          <w:rFonts w:cstheme="minorHAnsi"/>
          <w:sz w:val="24"/>
          <w:szCs w:val="24"/>
        </w:rPr>
      </w:pP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Through small group conversations, and a larger group </w:t>
      </w:r>
      <w:r w:rsidR="000969D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discussion </w:t>
      </w:r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during which a few </w:t>
      </w:r>
      <w:proofErr w:type="gramStart"/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youth</w:t>
      </w:r>
      <w:proofErr w:type="gramEnd"/>
      <w:r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 xml:space="preserve"> </w:t>
      </w:r>
      <w:r w:rsidR="000969D8" w:rsidRPr="004A472F">
        <w:rPr>
          <w:rFonts w:eastAsia="Times New Roman" w:cstheme="minorHAnsi"/>
          <w:color w:val="212121"/>
          <w:sz w:val="24"/>
          <w:szCs w:val="24"/>
          <w:bdr w:val="none" w:sz="0" w:space="0" w:color="auto" w:frame="1"/>
        </w:rPr>
        <w:t>took a leadership role and helped combine the list, the group distilled the larger list into 6 stakeholder groups that represent all of the people or groups that they identified.  The images below show the actual brainstormed list and the combined list of stakeholder groups.</w:t>
      </w:r>
    </w:p>
    <w:p w14:paraId="046B2113" w14:textId="3AD06176" w:rsidR="00605E85" w:rsidRDefault="00605E85">
      <w:pPr>
        <w:rPr>
          <w:rFonts w:cstheme="minorHAnsi"/>
          <w:sz w:val="28"/>
          <w:szCs w:val="24"/>
        </w:rPr>
        <w:sectPr w:rsidR="00605E85" w:rsidSect="00605E85">
          <w:footerReference w:type="default" r:id="rId10"/>
          <w:pgSz w:w="12240" w:h="15840" w:code="1"/>
          <w:pgMar w:top="1530" w:right="1440" w:bottom="1440" w:left="1440" w:header="720" w:footer="720" w:gutter="0"/>
          <w:pgBorders w:display="firstPage" w:offsetFrom="page">
            <w:top w:val="single" w:sz="4" w:space="24" w:color="2F5496" w:themeColor="accent1" w:themeShade="BF" w:shadow="1"/>
            <w:left w:val="single" w:sz="4" w:space="24" w:color="2F5496" w:themeColor="accent1" w:themeShade="BF" w:shadow="1"/>
            <w:bottom w:val="single" w:sz="4" w:space="24" w:color="2F5496" w:themeColor="accent1" w:themeShade="BF" w:shadow="1"/>
            <w:right w:val="single" w:sz="4" w:space="24" w:color="2F5496" w:themeColor="accent1" w:themeShade="BF" w:shadow="1"/>
          </w:pgBorders>
          <w:cols w:space="720"/>
          <w:titlePg/>
          <w:docGrid w:linePitch="360"/>
        </w:sectPr>
      </w:pPr>
      <w:r w:rsidRPr="00605E85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7928AD63" wp14:editId="540F850C">
            <wp:simplePos x="0" y="0"/>
            <wp:positionH relativeFrom="margin">
              <wp:posOffset>3248054</wp:posOffset>
            </wp:positionH>
            <wp:positionV relativeFrom="paragraph">
              <wp:posOffset>521279</wp:posOffset>
            </wp:positionV>
            <wp:extent cx="2825086" cy="3651250"/>
            <wp:effectExtent l="0" t="0" r="0" b="6350"/>
            <wp:wrapNone/>
            <wp:docPr id="14" name="Picture 13" descr="A close up of text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B17E7B4-6A75-4D6C-99E6-D3036C5EE4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A close up of text on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FB17E7B4-6A75-4D6C-99E6-D3036C5EE4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5086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605E85">
        <w:rPr>
          <w:rFonts w:cstheme="minorHAnsi"/>
          <w:noProof/>
          <w:sz w:val="28"/>
          <w:szCs w:val="24"/>
        </w:rPr>
        <w:drawing>
          <wp:anchor distT="0" distB="0" distL="114300" distR="114300" simplePos="0" relativeHeight="251660288" behindDoc="0" locked="0" layoutInCell="1" allowOverlap="1" wp14:anchorId="21E0AE4E" wp14:editId="07CD8F3F">
            <wp:simplePos x="0" y="0"/>
            <wp:positionH relativeFrom="margin">
              <wp:posOffset>-108888</wp:posOffset>
            </wp:positionH>
            <wp:positionV relativeFrom="paragraph">
              <wp:posOffset>520928</wp:posOffset>
            </wp:positionV>
            <wp:extent cx="3108543" cy="3637602"/>
            <wp:effectExtent l="0" t="0" r="0" b="1270"/>
            <wp:wrapNone/>
            <wp:docPr id="12" name="Picture 11" descr="A close up of text on a white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5C29FC32-24BB-4CD2-8C1F-E9D9FCB0B1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A close up of text on a white background&#10;&#10;Description automatically generated">
                      <a:extLst>
                        <a:ext uri="{FF2B5EF4-FFF2-40B4-BE49-F238E27FC236}">
                          <a16:creationId xmlns:a16="http://schemas.microsoft.com/office/drawing/2014/main" id="{5C29FC32-24BB-4CD2-8C1F-E9D9FCB0B1E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543" cy="3637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9F2D8" w14:textId="77777777" w:rsidR="000969D8" w:rsidRDefault="000969D8" w:rsidP="000969D8">
      <w:pPr>
        <w:rPr>
          <w:rFonts w:cstheme="minorHAnsi"/>
          <w:sz w:val="28"/>
          <w:szCs w:val="24"/>
        </w:rPr>
      </w:pPr>
      <w:r w:rsidRPr="00605E85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EC7E98C" wp14:editId="7AE91A05">
            <wp:simplePos x="0" y="0"/>
            <wp:positionH relativeFrom="page">
              <wp:align>left</wp:align>
            </wp:positionH>
            <wp:positionV relativeFrom="paragraph">
              <wp:posOffset>-901113</wp:posOffset>
            </wp:positionV>
            <wp:extent cx="10092690" cy="56769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269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2B5A4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5ECBF0EE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3F68CB15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6B67B957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4032FA90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2549F547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1AA9A47A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178CDB71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3A68E307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26A51CA4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22D721B9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49FB4404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42F9295D" w14:textId="77777777" w:rsidR="000969D8" w:rsidRDefault="000969D8" w:rsidP="000969D8">
      <w:pPr>
        <w:rPr>
          <w:rFonts w:cstheme="minorHAnsi"/>
          <w:sz w:val="28"/>
          <w:szCs w:val="24"/>
        </w:rPr>
      </w:pPr>
    </w:p>
    <w:p w14:paraId="04BA5A32" w14:textId="0B7510F8" w:rsidR="000969D8" w:rsidRPr="000969D8" w:rsidRDefault="000969D8" w:rsidP="000969D8">
      <w:pPr>
        <w:rPr>
          <w:rFonts w:cstheme="minorHAnsi"/>
          <w:b/>
          <w:sz w:val="28"/>
          <w:szCs w:val="24"/>
        </w:rPr>
      </w:pPr>
      <w:r w:rsidRPr="000969D8">
        <w:rPr>
          <w:rFonts w:cstheme="minorHAnsi"/>
          <w:b/>
          <w:sz w:val="28"/>
          <w:szCs w:val="24"/>
        </w:rPr>
        <w:t>Next steps</w:t>
      </w:r>
    </w:p>
    <w:p w14:paraId="6DF6FBA2" w14:textId="09E24913" w:rsidR="000969D8" w:rsidRPr="000969D8" w:rsidRDefault="000969D8" w:rsidP="000969D8">
      <w:pPr>
        <w:rPr>
          <w:rFonts w:cstheme="minorHAnsi"/>
          <w:sz w:val="28"/>
          <w:szCs w:val="24"/>
        </w:rPr>
        <w:sectPr w:rsidR="000969D8" w:rsidRPr="000969D8" w:rsidSect="00605E85">
          <w:pgSz w:w="15840" w:h="12240" w:orient="landscape" w:code="1"/>
          <w:pgMar w:top="1440" w:right="810" w:bottom="1440" w:left="990" w:header="720" w:footer="720" w:gutter="0"/>
          <w:cols w:space="720"/>
          <w:titlePg/>
          <w:docGrid w:linePitch="360"/>
        </w:sectPr>
      </w:pPr>
      <w:r>
        <w:rPr>
          <w:rFonts w:cstheme="minorHAnsi"/>
          <w:sz w:val="28"/>
          <w:szCs w:val="24"/>
        </w:rPr>
        <w:t xml:space="preserve">This working group of young people agreed to meet for a fifth working group session to create a set of desired outcomes and actions aligned with the </w:t>
      </w:r>
      <w:r w:rsidR="0039160A">
        <w:rPr>
          <w:rFonts w:cstheme="minorHAnsi"/>
          <w:sz w:val="28"/>
          <w:szCs w:val="24"/>
        </w:rPr>
        <w:t>7</w:t>
      </w:r>
      <w:r>
        <w:rPr>
          <w:rFonts w:cstheme="minorHAnsi"/>
          <w:sz w:val="28"/>
          <w:szCs w:val="24"/>
        </w:rPr>
        <w:t xml:space="preserve"> Opportunity Pathways and identify which stakeholders should be engaged for each pathway.</w:t>
      </w:r>
    </w:p>
    <w:p w14:paraId="59DD6E5F" w14:textId="422DB148" w:rsidR="00313368" w:rsidRPr="000969D8" w:rsidRDefault="00313368" w:rsidP="000969D8">
      <w:pPr>
        <w:rPr>
          <w:rFonts w:cstheme="minorHAnsi"/>
          <w:sz w:val="28"/>
          <w:szCs w:val="24"/>
        </w:rPr>
      </w:pPr>
    </w:p>
    <w:p w14:paraId="2E147433" w14:textId="15975BD8" w:rsidR="005F1683" w:rsidRPr="00F8332C" w:rsidRDefault="000A70A0" w:rsidP="00F8332C">
      <w:pPr>
        <w:rPr>
          <w:rFonts w:cstheme="minorHAnsi"/>
          <w:b/>
          <w:bCs/>
          <w:sz w:val="24"/>
          <w:szCs w:val="24"/>
        </w:rPr>
      </w:pPr>
      <w:r w:rsidRPr="00F8332C">
        <w:rPr>
          <w:rFonts w:cstheme="minorHAnsi"/>
          <w:b/>
          <w:bCs/>
          <w:sz w:val="24"/>
          <w:szCs w:val="24"/>
        </w:rPr>
        <w:t>PARTICIPANT LIST</w:t>
      </w:r>
    </w:p>
    <w:p w14:paraId="4297A50A" w14:textId="77777777" w:rsidR="005F1683" w:rsidRPr="005F1683" w:rsidRDefault="005F1683" w:rsidP="005F168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W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3412"/>
        <w:gridCol w:w="2967"/>
      </w:tblGrid>
      <w:tr w:rsidR="005F1683" w:rsidRPr="005F1683" w14:paraId="5EEC4DD8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34CA5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S.No.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C031E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Name of participant.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659B6" w14:textId="0B162583" w:rsidR="005F1683" w:rsidRPr="005F1683" w:rsidRDefault="0039160A" w:rsidP="005F1683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b/>
                <w:color w:val="000000"/>
                <w:sz w:val="24"/>
                <w:szCs w:val="24"/>
              </w:rPr>
              <w:t>Organization</w:t>
            </w:r>
          </w:p>
        </w:tc>
      </w:tr>
      <w:tr w:rsidR="005F1683" w:rsidRPr="005F1683" w14:paraId="4F97371A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73302F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C575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  <w:bdr w:val="none" w:sz="0" w:space="0" w:color="auto" w:frame="1"/>
              </w:rPr>
              <w:t>Poonam</w:t>
            </w: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 Chavan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7E628B" w14:textId="5A768CBC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Yer</w:t>
            </w:r>
            <w:r w:rsidR="0039160A">
              <w:rPr>
                <w:rFonts w:eastAsia="Times New Roman" w:cstheme="minorHAnsi"/>
                <w:color w:val="000000"/>
                <w:sz w:val="24"/>
                <w:szCs w:val="24"/>
              </w:rPr>
              <w:t>a</w:t>
            </w:r>
            <w:bookmarkStart w:id="0" w:name="_GoBack"/>
            <w:bookmarkEnd w:id="0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wada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lighthouse</w:t>
            </w:r>
          </w:p>
        </w:tc>
      </w:tr>
      <w:tr w:rsidR="005F1683" w:rsidRPr="005F1683" w14:paraId="4A3257E9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29BAA8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EAB38C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Kokare Vishal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F6C6B8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Aundh Lighthouse</w:t>
            </w:r>
          </w:p>
        </w:tc>
      </w:tr>
      <w:tr w:rsidR="005F1683" w:rsidRPr="005F1683" w14:paraId="160D9FEB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36209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4A552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Prajakta Rokade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372185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Hadapsar Lighthouse</w:t>
            </w:r>
          </w:p>
        </w:tc>
      </w:tr>
      <w:tr w:rsidR="005F1683" w:rsidRPr="005F1683" w14:paraId="46A33DF7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BCC17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574DA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Ayodhya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Gondhali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49A09A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Aundh Lighthouse</w:t>
            </w:r>
          </w:p>
        </w:tc>
      </w:tr>
      <w:tr w:rsidR="005F1683" w:rsidRPr="005F1683" w14:paraId="0839C136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CF6AE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E07C2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Pritesh Kamble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06CED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CYDA, Pune</w:t>
            </w:r>
          </w:p>
        </w:tc>
      </w:tr>
      <w:tr w:rsidR="005F1683" w:rsidRPr="005F1683" w14:paraId="685A177F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5E373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37A69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Surekha </w:t>
            </w: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Unecha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DBDA8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Lighthouse</w:t>
            </w:r>
          </w:p>
        </w:tc>
      </w:tr>
      <w:tr w:rsidR="005F1683" w:rsidRPr="005F1683" w14:paraId="33AFBE25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444969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C13F06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Amit Kumar Singh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BA904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Pratham Infotech Foundation</w:t>
            </w:r>
          </w:p>
        </w:tc>
      </w:tr>
      <w:tr w:rsidR="005F1683" w:rsidRPr="005F1683" w14:paraId="40847526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E540D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8B62E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Chandraprakash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Nagnath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Suryatal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5EB64E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NSS, Bharati Vidyapeeth</w:t>
            </w:r>
          </w:p>
        </w:tc>
      </w:tr>
      <w:tr w:rsidR="005F1683" w:rsidRPr="005F1683" w14:paraId="5E8ECC39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8F101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6921A9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Soham Jagtap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D5265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5F1683" w:rsidRPr="005F1683" w14:paraId="11850BC7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D974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E0455A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Shubham Bhagwat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D12BA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5F1683" w:rsidRPr="005F1683" w14:paraId="0ED087B1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218944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9BC37A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Shankar Kari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A70DFD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Tata Strive</w:t>
            </w:r>
          </w:p>
        </w:tc>
      </w:tr>
      <w:tr w:rsidR="005F1683" w:rsidRPr="005F1683" w14:paraId="5A791B31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F2508A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08A3AA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Bhavna Rajesh</w:t>
            </w: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Mavchi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B6908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NSS, Bharati Vidyapeeth</w:t>
            </w:r>
          </w:p>
        </w:tc>
      </w:tr>
      <w:tr w:rsidR="005F1683" w:rsidRPr="005F1683" w14:paraId="748C8A90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1504FC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6D1DC1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Mayuri Dalavi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1B1F4C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NewVision</w:t>
            </w:r>
          </w:p>
        </w:tc>
      </w:tr>
      <w:tr w:rsidR="005F1683" w:rsidRPr="005F1683" w14:paraId="4BAF6E4A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AC9BFD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E9257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Mangal Kale</w:t>
            </w: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br/>
              <w:t>15 years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4FC11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NewVision</w:t>
            </w:r>
          </w:p>
        </w:tc>
      </w:tr>
      <w:tr w:rsidR="005F1683" w:rsidRPr="005F1683" w14:paraId="2FD5839C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26EC0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3A2FB3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 xml:space="preserve">Jayshree </w:t>
            </w:r>
            <w:proofErr w:type="spellStart"/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Sachin</w:t>
            </w:r>
            <w:proofErr w:type="spellEnd"/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 xml:space="preserve"> Kamble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44A75D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Yardi</w:t>
            </w:r>
          </w:p>
        </w:tc>
      </w:tr>
      <w:tr w:rsidR="005F1683" w:rsidRPr="005F1683" w14:paraId="212D2720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26D5EF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E9F8A2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Sachin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Kamble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42B4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Yardi</w:t>
            </w:r>
          </w:p>
        </w:tc>
      </w:tr>
      <w:tr w:rsidR="005F1683" w:rsidRPr="005F1683" w14:paraId="11E3A49E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42B26B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C38AC4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Hariom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Gupta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AF372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Pratham Infotech Foundation</w:t>
            </w:r>
          </w:p>
        </w:tc>
      </w:tr>
      <w:tr w:rsidR="005F1683" w:rsidRPr="005F1683" w14:paraId="40B22201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2F05E2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189B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Ruksar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Shaikh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0C15EE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Hadapsar Lighthouse</w:t>
            </w:r>
          </w:p>
        </w:tc>
      </w:tr>
      <w:tr w:rsidR="005F1683" w:rsidRPr="005F1683" w14:paraId="0341B954" w14:textId="77777777" w:rsidTr="005F1683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CF5257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967C25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proofErr w:type="spellStart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>Aashiya</w:t>
            </w:r>
            <w:proofErr w:type="spellEnd"/>
            <w:r w:rsidRPr="005F1683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 Shaikh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255530" w14:textId="77777777" w:rsidR="005F1683" w:rsidRPr="005F1683" w:rsidRDefault="005F1683" w:rsidP="005F1683">
            <w:pPr>
              <w:spacing w:after="0" w:line="240" w:lineRule="auto"/>
              <w:jc w:val="center"/>
              <w:rPr>
                <w:rFonts w:eastAsia="Times New Roman" w:cstheme="minorHAnsi"/>
                <w:color w:val="201F1E"/>
                <w:sz w:val="24"/>
                <w:szCs w:val="24"/>
              </w:rPr>
            </w:pPr>
            <w:r w:rsidRPr="005F1683">
              <w:rPr>
                <w:rFonts w:eastAsia="Times New Roman" w:cstheme="minorHAnsi"/>
                <w:color w:val="201F1E"/>
                <w:sz w:val="24"/>
                <w:szCs w:val="24"/>
              </w:rPr>
              <w:t>Lighthouse</w:t>
            </w:r>
          </w:p>
        </w:tc>
      </w:tr>
    </w:tbl>
    <w:p w14:paraId="4D645F4E" w14:textId="77777777" w:rsidR="005F1683" w:rsidRPr="00CB764E" w:rsidRDefault="005F1683" w:rsidP="00015CC7">
      <w:pPr>
        <w:rPr>
          <w:rFonts w:cstheme="minorHAnsi"/>
          <w:b/>
          <w:color w:val="FF0000"/>
          <w:sz w:val="24"/>
          <w:szCs w:val="24"/>
        </w:rPr>
      </w:pPr>
    </w:p>
    <w:sectPr w:rsidR="005F1683" w:rsidRPr="00CB764E" w:rsidSect="000969D8">
      <w:pgSz w:w="12240" w:h="15840" w:code="1"/>
      <w:pgMar w:top="810" w:right="1440" w:bottom="99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61FB9C" w14:textId="77777777" w:rsidR="00A974E0" w:rsidRDefault="00A974E0" w:rsidP="00A3450D">
      <w:pPr>
        <w:spacing w:after="0" w:line="240" w:lineRule="auto"/>
      </w:pPr>
      <w:r>
        <w:separator/>
      </w:r>
    </w:p>
  </w:endnote>
  <w:endnote w:type="continuationSeparator" w:id="0">
    <w:p w14:paraId="72C43F0F" w14:textId="77777777" w:rsidR="00A974E0" w:rsidRDefault="00A974E0" w:rsidP="00A34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1728384"/>
      <w:docPartObj>
        <w:docPartGallery w:val="Page Numbers (Bottom of Page)"/>
        <w:docPartUnique/>
      </w:docPartObj>
    </w:sdtPr>
    <w:sdtEndPr/>
    <w:sdtContent>
      <w:sdt>
        <w:sdtPr>
          <w:id w:val="-759370277"/>
          <w:docPartObj>
            <w:docPartGallery w:val="Page Numbers (Top of Page)"/>
            <w:docPartUnique/>
          </w:docPartObj>
        </w:sdtPr>
        <w:sdtEndPr/>
        <w:sdtContent>
          <w:p w14:paraId="512B0361" w14:textId="4068C3A4" w:rsidR="000A70A0" w:rsidRDefault="000A70A0">
            <w:pPr>
              <w:pStyle w:val="Foo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CE7D32" w14:textId="77777777" w:rsidR="000A70A0" w:rsidRDefault="000A7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5492DD" w14:textId="77777777" w:rsidR="00A974E0" w:rsidRDefault="00A974E0" w:rsidP="00A3450D">
      <w:pPr>
        <w:spacing w:after="0" w:line="240" w:lineRule="auto"/>
      </w:pPr>
      <w:r>
        <w:separator/>
      </w:r>
    </w:p>
  </w:footnote>
  <w:footnote w:type="continuationSeparator" w:id="0">
    <w:p w14:paraId="67A386E3" w14:textId="77777777" w:rsidR="00A974E0" w:rsidRDefault="00A974E0" w:rsidP="00A34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F6103"/>
    <w:multiLevelType w:val="hybridMultilevel"/>
    <w:tmpl w:val="F4B0B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C4D15"/>
    <w:multiLevelType w:val="hybridMultilevel"/>
    <w:tmpl w:val="B3507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501BE"/>
    <w:multiLevelType w:val="hybridMultilevel"/>
    <w:tmpl w:val="14F0B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68C9C8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271F8"/>
    <w:multiLevelType w:val="hybridMultilevel"/>
    <w:tmpl w:val="9F90FA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DA5F79"/>
    <w:multiLevelType w:val="hybridMultilevel"/>
    <w:tmpl w:val="71B81E76"/>
    <w:lvl w:ilvl="0" w:tplc="C568C9C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4344A"/>
    <w:multiLevelType w:val="hybridMultilevel"/>
    <w:tmpl w:val="5AA62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54B8B"/>
    <w:multiLevelType w:val="hybridMultilevel"/>
    <w:tmpl w:val="4C721D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B7E1D"/>
    <w:multiLevelType w:val="hybridMultilevel"/>
    <w:tmpl w:val="CD00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45"/>
    <w:rsid w:val="00015CC7"/>
    <w:rsid w:val="000969D8"/>
    <w:rsid w:val="000A70A0"/>
    <w:rsid w:val="000D32CE"/>
    <w:rsid w:val="000F6212"/>
    <w:rsid w:val="001D2D0A"/>
    <w:rsid w:val="0023117D"/>
    <w:rsid w:val="00243816"/>
    <w:rsid w:val="002A42DA"/>
    <w:rsid w:val="00313368"/>
    <w:rsid w:val="00333A43"/>
    <w:rsid w:val="0035160B"/>
    <w:rsid w:val="0039160A"/>
    <w:rsid w:val="00396D1A"/>
    <w:rsid w:val="00425598"/>
    <w:rsid w:val="004454EE"/>
    <w:rsid w:val="00452663"/>
    <w:rsid w:val="004A472F"/>
    <w:rsid w:val="00561025"/>
    <w:rsid w:val="005A666B"/>
    <w:rsid w:val="005E5C47"/>
    <w:rsid w:val="005F11A6"/>
    <w:rsid w:val="005F1683"/>
    <w:rsid w:val="00605E85"/>
    <w:rsid w:val="00636A34"/>
    <w:rsid w:val="006431EB"/>
    <w:rsid w:val="00667DD7"/>
    <w:rsid w:val="006B464A"/>
    <w:rsid w:val="006D2A7A"/>
    <w:rsid w:val="00724B19"/>
    <w:rsid w:val="00773D3D"/>
    <w:rsid w:val="008F57A6"/>
    <w:rsid w:val="00964EBB"/>
    <w:rsid w:val="009D74B5"/>
    <w:rsid w:val="00A27045"/>
    <w:rsid w:val="00A3450D"/>
    <w:rsid w:val="00A76C23"/>
    <w:rsid w:val="00A974E0"/>
    <w:rsid w:val="00B43307"/>
    <w:rsid w:val="00B66B22"/>
    <w:rsid w:val="00BE6CBF"/>
    <w:rsid w:val="00BF48A2"/>
    <w:rsid w:val="00C03603"/>
    <w:rsid w:val="00C04771"/>
    <w:rsid w:val="00C41750"/>
    <w:rsid w:val="00C745A2"/>
    <w:rsid w:val="00C87D7D"/>
    <w:rsid w:val="00CA468C"/>
    <w:rsid w:val="00CB6BE8"/>
    <w:rsid w:val="00CB764E"/>
    <w:rsid w:val="00CF59BC"/>
    <w:rsid w:val="00D07994"/>
    <w:rsid w:val="00D228FC"/>
    <w:rsid w:val="00D47D9D"/>
    <w:rsid w:val="00D606CD"/>
    <w:rsid w:val="00D66946"/>
    <w:rsid w:val="00DA2958"/>
    <w:rsid w:val="00DD1502"/>
    <w:rsid w:val="00E06319"/>
    <w:rsid w:val="00E27866"/>
    <w:rsid w:val="00E5282C"/>
    <w:rsid w:val="00F5386B"/>
    <w:rsid w:val="00F571FA"/>
    <w:rsid w:val="00F8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2B96B7"/>
  <w15:chartTrackingRefBased/>
  <w15:docId w15:val="{43187A92-ECE2-4BAB-91E0-C4973EE15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3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A43"/>
    <w:pPr>
      <w:ind w:left="720"/>
      <w:contextualSpacing/>
    </w:pPr>
  </w:style>
  <w:style w:type="table" w:styleId="TableGrid">
    <w:name w:val="Table Grid"/>
    <w:basedOn w:val="TableNormal"/>
    <w:uiPriority w:val="39"/>
    <w:rsid w:val="00D228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50D"/>
  </w:style>
  <w:style w:type="paragraph" w:styleId="Footer">
    <w:name w:val="footer"/>
    <w:basedOn w:val="Normal"/>
    <w:link w:val="FooterChar"/>
    <w:uiPriority w:val="99"/>
    <w:unhideWhenUsed/>
    <w:rsid w:val="00A345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50D"/>
  </w:style>
  <w:style w:type="paragraph" w:styleId="BalloonText">
    <w:name w:val="Balloon Text"/>
    <w:basedOn w:val="Normal"/>
    <w:link w:val="BalloonTextChar"/>
    <w:uiPriority w:val="99"/>
    <w:semiHidden/>
    <w:unhideWhenUsed/>
    <w:rsid w:val="005E5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C47"/>
    <w:rPr>
      <w:rFonts w:ascii="Segoe UI" w:hAnsi="Segoe UI" w:cs="Segoe UI"/>
      <w:sz w:val="18"/>
      <w:szCs w:val="18"/>
    </w:rPr>
  </w:style>
  <w:style w:type="character" w:customStyle="1" w:styleId="marketb6cue0c">
    <w:name w:val="marketb6cue0c"/>
    <w:basedOn w:val="DefaultParagraphFont"/>
    <w:rsid w:val="005F1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8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72B32-C698-4487-AB57-997D144E7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646</Words>
  <Characters>3687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Zachariah</dc:creator>
  <cp:keywords/>
  <dc:description/>
  <cp:lastModifiedBy>Joel Miranda</cp:lastModifiedBy>
  <cp:revision>4</cp:revision>
  <cp:lastPrinted>2020-01-06T18:43:00Z</cp:lastPrinted>
  <dcterms:created xsi:type="dcterms:W3CDTF">2019-12-24T06:57:00Z</dcterms:created>
  <dcterms:modified xsi:type="dcterms:W3CDTF">2020-01-06T21:41:00Z</dcterms:modified>
</cp:coreProperties>
</file>